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45A2A" w14:textId="77777777" w:rsidR="006A5566" w:rsidRPr="00621D80" w:rsidRDefault="00FF173B">
      <w:pPr>
        <w:pStyle w:val="Ttulo2"/>
        <w:spacing w:before="33"/>
        <w:ind w:right="343"/>
        <w:rPr>
          <w:color w:val="17365D" w:themeColor="text2" w:themeShade="BF"/>
        </w:rPr>
      </w:pPr>
      <w:r w:rsidRPr="00621D80">
        <w:rPr>
          <w:color w:val="17365D" w:themeColor="text2" w:themeShade="BF"/>
        </w:rPr>
        <w:t>MODALIDADES DE BACHILLERATO</w:t>
      </w:r>
    </w:p>
    <w:p w14:paraId="4533F0F2" w14:textId="77777777" w:rsidR="006A5566" w:rsidRPr="00621D80" w:rsidRDefault="006A5566">
      <w:pPr>
        <w:pStyle w:val="Textoindependiente"/>
        <w:rPr>
          <w:b/>
          <w:i/>
          <w:color w:val="17365D" w:themeColor="text2" w:themeShade="BF"/>
        </w:rPr>
      </w:pPr>
    </w:p>
    <w:p w14:paraId="74AF5F22" w14:textId="77777777" w:rsidR="006A5566" w:rsidRPr="00621D80" w:rsidRDefault="00FF173B">
      <w:pPr>
        <w:spacing w:before="1"/>
        <w:ind w:left="716" w:right="339"/>
        <w:jc w:val="center"/>
        <w:rPr>
          <w:b/>
          <w:i/>
          <w:color w:val="17365D" w:themeColor="text2" w:themeShade="BF"/>
          <w:sz w:val="24"/>
        </w:rPr>
      </w:pPr>
      <w:r w:rsidRPr="00621D80">
        <w:rPr>
          <w:b/>
          <w:i/>
          <w:color w:val="17365D" w:themeColor="text2" w:themeShade="BF"/>
          <w:sz w:val="24"/>
        </w:rPr>
        <w:t>Humanidades y Ciencias sociales</w:t>
      </w:r>
    </w:p>
    <w:p w14:paraId="06E198C9" w14:textId="77777777" w:rsidR="006A5566" w:rsidRDefault="006A5566">
      <w:pPr>
        <w:pStyle w:val="Textoindependiente"/>
        <w:spacing w:before="12"/>
        <w:rPr>
          <w:b/>
          <w:i/>
          <w:sz w:val="19"/>
        </w:rPr>
      </w:pPr>
    </w:p>
    <w:p w14:paraId="17AF0D32" w14:textId="77777777" w:rsidR="006A5566" w:rsidRDefault="00FF173B">
      <w:pPr>
        <w:ind w:left="100"/>
        <w:rPr>
          <w:b/>
          <w:sz w:val="18"/>
        </w:rPr>
      </w:pPr>
      <w:r>
        <w:rPr>
          <w:b/>
          <w:color w:val="933634"/>
          <w:sz w:val="18"/>
        </w:rPr>
        <w:t>-Español A: Literatura NS</w:t>
      </w:r>
    </w:p>
    <w:p w14:paraId="3199F727" w14:textId="77777777" w:rsidR="006A5566" w:rsidRDefault="006A5566">
      <w:pPr>
        <w:pStyle w:val="Textoindependiente"/>
        <w:spacing w:before="5"/>
        <w:rPr>
          <w:b/>
          <w:sz w:val="16"/>
        </w:rPr>
      </w:pPr>
    </w:p>
    <w:p w14:paraId="7AAB71A6" w14:textId="77777777" w:rsidR="006A5566" w:rsidRDefault="00FF173B">
      <w:pPr>
        <w:ind w:left="100"/>
        <w:rPr>
          <w:b/>
          <w:sz w:val="18"/>
        </w:rPr>
      </w:pPr>
      <w:r>
        <w:rPr>
          <w:b/>
          <w:color w:val="933634"/>
          <w:sz w:val="18"/>
        </w:rPr>
        <w:t>-Inglés BNS</w:t>
      </w:r>
    </w:p>
    <w:p w14:paraId="1E33EF62" w14:textId="77777777" w:rsidR="006A5566" w:rsidRDefault="006A5566">
      <w:pPr>
        <w:pStyle w:val="Textoindependiente"/>
        <w:spacing w:before="5"/>
        <w:rPr>
          <w:b/>
          <w:sz w:val="16"/>
        </w:rPr>
      </w:pPr>
    </w:p>
    <w:p w14:paraId="497342AA" w14:textId="77777777" w:rsidR="006A5566" w:rsidRDefault="00FF173B">
      <w:pPr>
        <w:ind w:left="100"/>
        <w:rPr>
          <w:b/>
          <w:sz w:val="18"/>
        </w:rPr>
      </w:pPr>
      <w:r>
        <w:rPr>
          <w:b/>
          <w:color w:val="933634"/>
          <w:sz w:val="18"/>
        </w:rPr>
        <w:t>-HistoriaNS</w:t>
      </w:r>
    </w:p>
    <w:p w14:paraId="65D15935" w14:textId="77777777" w:rsidR="006A5566" w:rsidRDefault="006A5566">
      <w:pPr>
        <w:pStyle w:val="Textoindependiente"/>
        <w:spacing w:before="5"/>
        <w:rPr>
          <w:b/>
          <w:sz w:val="16"/>
        </w:rPr>
      </w:pPr>
    </w:p>
    <w:p w14:paraId="2B584436" w14:textId="77777777" w:rsidR="006A5566" w:rsidRDefault="00FF173B">
      <w:pPr>
        <w:ind w:left="100"/>
        <w:rPr>
          <w:b/>
          <w:sz w:val="18"/>
        </w:rPr>
      </w:pPr>
      <w:r>
        <w:rPr>
          <w:b/>
          <w:color w:val="933634"/>
          <w:sz w:val="18"/>
        </w:rPr>
        <w:t>-Matemáticas NM</w:t>
      </w:r>
    </w:p>
    <w:p w14:paraId="743D8C0D" w14:textId="77777777" w:rsidR="006A5566" w:rsidRDefault="006A5566">
      <w:pPr>
        <w:pStyle w:val="Textoindependiente"/>
        <w:spacing w:before="5"/>
        <w:rPr>
          <w:b/>
          <w:sz w:val="16"/>
        </w:rPr>
      </w:pPr>
    </w:p>
    <w:p w14:paraId="7832D704" w14:textId="77777777" w:rsidR="006A5566" w:rsidRDefault="00FF173B">
      <w:pPr>
        <w:ind w:left="100"/>
        <w:rPr>
          <w:b/>
          <w:sz w:val="18"/>
        </w:rPr>
      </w:pPr>
      <w:r>
        <w:rPr>
          <w:b/>
          <w:color w:val="933634"/>
          <w:sz w:val="18"/>
        </w:rPr>
        <w:t>-Latín NM</w:t>
      </w:r>
    </w:p>
    <w:p w14:paraId="516F9DE0" w14:textId="77777777" w:rsidR="006A5566" w:rsidRDefault="006A5566">
      <w:pPr>
        <w:pStyle w:val="Textoindependiente"/>
        <w:spacing w:before="5"/>
        <w:rPr>
          <w:b/>
          <w:sz w:val="16"/>
        </w:rPr>
      </w:pPr>
    </w:p>
    <w:p w14:paraId="42088A18" w14:textId="77777777" w:rsidR="006A5566" w:rsidRDefault="00FF173B">
      <w:pPr>
        <w:ind w:left="100"/>
        <w:rPr>
          <w:b/>
          <w:sz w:val="18"/>
        </w:rPr>
      </w:pPr>
      <w:r>
        <w:rPr>
          <w:b/>
          <w:color w:val="933634"/>
          <w:sz w:val="18"/>
        </w:rPr>
        <w:t>-Sistemas ambientales y sociedades NM</w:t>
      </w:r>
    </w:p>
    <w:p w14:paraId="5CA68DE3" w14:textId="77777777" w:rsidR="006A5566" w:rsidRDefault="006A5566">
      <w:pPr>
        <w:pStyle w:val="Textoindependiente"/>
        <w:spacing w:before="3"/>
        <w:rPr>
          <w:b/>
          <w:sz w:val="16"/>
        </w:rPr>
      </w:pPr>
    </w:p>
    <w:p w14:paraId="7C9E2F21" w14:textId="77777777" w:rsidR="006A5566" w:rsidRPr="00621D80" w:rsidRDefault="00621D80" w:rsidP="008224B2">
      <w:pPr>
        <w:pStyle w:val="Ttulo2"/>
        <w:ind w:left="0" w:right="341"/>
        <w:jc w:val="left"/>
        <w:rPr>
          <w:color w:val="17365D" w:themeColor="text2" w:themeShade="BF"/>
        </w:rPr>
      </w:pPr>
      <w:r>
        <w:rPr>
          <w:color w:val="4F81BC"/>
        </w:rPr>
        <w:t xml:space="preserve">          </w:t>
      </w:r>
      <w:r w:rsidRPr="00621D80">
        <w:rPr>
          <w:color w:val="17365D" w:themeColor="text2" w:themeShade="BF"/>
        </w:rPr>
        <w:t xml:space="preserve"> </w:t>
      </w:r>
      <w:r w:rsidR="008224B2" w:rsidRPr="00621D80">
        <w:rPr>
          <w:color w:val="17365D" w:themeColor="text2" w:themeShade="BF"/>
        </w:rPr>
        <w:t>Ciencia y Tecnología (Opción Física)</w:t>
      </w:r>
    </w:p>
    <w:p w14:paraId="5B82F3E1" w14:textId="77777777" w:rsidR="006A5566" w:rsidRDefault="006A5566">
      <w:pPr>
        <w:pStyle w:val="Textoindependiente"/>
        <w:rPr>
          <w:b/>
          <w:i/>
        </w:rPr>
      </w:pPr>
    </w:p>
    <w:p w14:paraId="49D2F859" w14:textId="77777777" w:rsidR="006A5566" w:rsidRDefault="00FF173B">
      <w:pPr>
        <w:ind w:left="100"/>
        <w:rPr>
          <w:b/>
          <w:sz w:val="18"/>
        </w:rPr>
      </w:pPr>
      <w:r>
        <w:rPr>
          <w:b/>
          <w:color w:val="C00000"/>
          <w:sz w:val="18"/>
        </w:rPr>
        <w:t>-</w:t>
      </w:r>
      <w:r>
        <w:rPr>
          <w:b/>
          <w:color w:val="933634"/>
          <w:sz w:val="18"/>
        </w:rPr>
        <w:t>Español A: Literatura NS</w:t>
      </w:r>
    </w:p>
    <w:p w14:paraId="3D8E409B" w14:textId="77777777" w:rsidR="006A5566" w:rsidRDefault="006A5566">
      <w:pPr>
        <w:pStyle w:val="Textoindependiente"/>
        <w:spacing w:before="5"/>
        <w:rPr>
          <w:b/>
          <w:sz w:val="16"/>
        </w:rPr>
      </w:pPr>
    </w:p>
    <w:p w14:paraId="15513EB9" w14:textId="77777777" w:rsidR="006A5566" w:rsidRDefault="00FF173B">
      <w:pPr>
        <w:ind w:left="100"/>
        <w:rPr>
          <w:b/>
          <w:sz w:val="18"/>
        </w:rPr>
      </w:pPr>
      <w:r>
        <w:rPr>
          <w:b/>
          <w:color w:val="933634"/>
          <w:sz w:val="18"/>
        </w:rPr>
        <w:t>-Inglés B NS</w:t>
      </w:r>
    </w:p>
    <w:p w14:paraId="68DFEC76" w14:textId="77777777" w:rsidR="006A5566" w:rsidRDefault="006A5566">
      <w:pPr>
        <w:pStyle w:val="Textoindependiente"/>
        <w:spacing w:before="5"/>
        <w:rPr>
          <w:b/>
          <w:sz w:val="16"/>
        </w:rPr>
      </w:pPr>
    </w:p>
    <w:p w14:paraId="717F5FFA" w14:textId="77777777" w:rsidR="006A5566" w:rsidRDefault="00FF173B">
      <w:pPr>
        <w:ind w:left="100"/>
        <w:rPr>
          <w:b/>
          <w:sz w:val="18"/>
        </w:rPr>
      </w:pPr>
      <w:r>
        <w:rPr>
          <w:b/>
          <w:color w:val="933634"/>
          <w:sz w:val="18"/>
        </w:rPr>
        <w:t>-Matemáticas NS</w:t>
      </w:r>
    </w:p>
    <w:p w14:paraId="3E91F65A" w14:textId="77777777" w:rsidR="006A5566" w:rsidRDefault="006A5566">
      <w:pPr>
        <w:pStyle w:val="Textoindependiente"/>
        <w:spacing w:before="5"/>
        <w:rPr>
          <w:b/>
          <w:sz w:val="16"/>
        </w:rPr>
      </w:pPr>
    </w:p>
    <w:p w14:paraId="00A4B058" w14:textId="77777777" w:rsidR="006A5566" w:rsidRDefault="00FF173B">
      <w:pPr>
        <w:ind w:left="100"/>
        <w:rPr>
          <w:b/>
          <w:sz w:val="18"/>
        </w:rPr>
      </w:pPr>
      <w:r>
        <w:rPr>
          <w:b/>
          <w:color w:val="933634"/>
          <w:sz w:val="18"/>
        </w:rPr>
        <w:t>-Historia NM</w:t>
      </w:r>
    </w:p>
    <w:p w14:paraId="490DC4AF" w14:textId="77777777" w:rsidR="006A5566" w:rsidRDefault="006A5566">
      <w:pPr>
        <w:pStyle w:val="Textoindependiente"/>
        <w:spacing w:before="5"/>
        <w:rPr>
          <w:b/>
          <w:sz w:val="16"/>
        </w:rPr>
      </w:pPr>
    </w:p>
    <w:p w14:paraId="303F4791" w14:textId="77777777" w:rsidR="006A5566" w:rsidRDefault="00FF173B">
      <w:pPr>
        <w:spacing w:before="1"/>
        <w:ind w:left="100"/>
        <w:rPr>
          <w:b/>
          <w:sz w:val="18"/>
        </w:rPr>
      </w:pPr>
      <w:r>
        <w:rPr>
          <w:b/>
          <w:color w:val="933634"/>
          <w:sz w:val="18"/>
        </w:rPr>
        <w:t>-Física NM</w:t>
      </w:r>
    </w:p>
    <w:p w14:paraId="06A94A64" w14:textId="77777777" w:rsidR="006A5566" w:rsidRDefault="006A5566">
      <w:pPr>
        <w:pStyle w:val="Textoindependiente"/>
        <w:spacing w:before="4"/>
        <w:rPr>
          <w:b/>
          <w:sz w:val="16"/>
        </w:rPr>
      </w:pPr>
    </w:p>
    <w:p w14:paraId="27978119" w14:textId="77777777" w:rsidR="006A5566" w:rsidRDefault="00FF173B">
      <w:pPr>
        <w:spacing w:before="1"/>
        <w:ind w:left="100"/>
        <w:rPr>
          <w:b/>
          <w:sz w:val="18"/>
        </w:rPr>
      </w:pPr>
      <w:r>
        <w:rPr>
          <w:b/>
          <w:color w:val="933634"/>
          <w:sz w:val="18"/>
        </w:rPr>
        <w:t>- Química NM</w:t>
      </w:r>
    </w:p>
    <w:p w14:paraId="7A405A58" w14:textId="77777777" w:rsidR="006A5566" w:rsidRDefault="006A5566">
      <w:pPr>
        <w:pStyle w:val="Textoindependiente"/>
        <w:spacing w:before="2"/>
        <w:rPr>
          <w:b/>
          <w:sz w:val="16"/>
        </w:rPr>
      </w:pPr>
    </w:p>
    <w:p w14:paraId="11D6E000" w14:textId="77777777" w:rsidR="006A5566" w:rsidRPr="00621D80" w:rsidRDefault="00621D80" w:rsidP="008224B2">
      <w:pPr>
        <w:pStyle w:val="Ttulo2"/>
        <w:spacing w:before="1"/>
        <w:ind w:left="0" w:right="341"/>
        <w:jc w:val="left"/>
        <w:rPr>
          <w:color w:val="17365D" w:themeColor="text2" w:themeShade="BF"/>
        </w:rPr>
      </w:pPr>
      <w:r>
        <w:rPr>
          <w:color w:val="4F81BC"/>
        </w:rPr>
        <w:t xml:space="preserve">      </w:t>
      </w:r>
      <w:r w:rsidR="008224B2" w:rsidRPr="00621D80">
        <w:rPr>
          <w:color w:val="17365D" w:themeColor="text2" w:themeShade="BF"/>
        </w:rPr>
        <w:t>Ciencia y Tecnología (Opción Biología)</w:t>
      </w:r>
    </w:p>
    <w:p w14:paraId="7B5C278E" w14:textId="77777777" w:rsidR="006A5566" w:rsidRDefault="006A5566">
      <w:pPr>
        <w:pStyle w:val="Textoindependiente"/>
        <w:spacing w:before="12"/>
        <w:rPr>
          <w:b/>
          <w:i/>
          <w:sz w:val="19"/>
        </w:rPr>
      </w:pPr>
    </w:p>
    <w:p w14:paraId="19665E56" w14:textId="77777777" w:rsidR="006A5566" w:rsidRDefault="00FF173B">
      <w:pPr>
        <w:ind w:left="100"/>
        <w:rPr>
          <w:b/>
          <w:sz w:val="18"/>
        </w:rPr>
      </w:pPr>
      <w:r>
        <w:rPr>
          <w:b/>
          <w:color w:val="C00000"/>
          <w:sz w:val="18"/>
        </w:rPr>
        <w:t>-</w:t>
      </w:r>
      <w:r>
        <w:rPr>
          <w:b/>
          <w:color w:val="933634"/>
          <w:sz w:val="18"/>
        </w:rPr>
        <w:t>Español A: Literatura NS</w:t>
      </w:r>
    </w:p>
    <w:p w14:paraId="073DC484" w14:textId="77777777" w:rsidR="006A5566" w:rsidRDefault="006A5566">
      <w:pPr>
        <w:pStyle w:val="Textoindependiente"/>
        <w:spacing w:before="5"/>
        <w:rPr>
          <w:b/>
          <w:sz w:val="16"/>
        </w:rPr>
      </w:pPr>
    </w:p>
    <w:p w14:paraId="67A8A310" w14:textId="77777777" w:rsidR="006A5566" w:rsidRDefault="00FF173B">
      <w:pPr>
        <w:ind w:left="100"/>
        <w:rPr>
          <w:b/>
          <w:sz w:val="18"/>
        </w:rPr>
      </w:pPr>
      <w:r>
        <w:rPr>
          <w:b/>
          <w:color w:val="933634"/>
          <w:sz w:val="18"/>
        </w:rPr>
        <w:t>-Inglés B NS</w:t>
      </w:r>
    </w:p>
    <w:p w14:paraId="4B8495F9" w14:textId="77777777" w:rsidR="006A5566" w:rsidRDefault="006A5566">
      <w:pPr>
        <w:pStyle w:val="Textoindependiente"/>
        <w:spacing w:before="5"/>
        <w:rPr>
          <w:b/>
          <w:sz w:val="16"/>
        </w:rPr>
      </w:pPr>
    </w:p>
    <w:p w14:paraId="387A4048" w14:textId="77777777" w:rsidR="006A5566" w:rsidRDefault="00FF173B">
      <w:pPr>
        <w:ind w:left="100"/>
        <w:rPr>
          <w:b/>
          <w:sz w:val="18"/>
        </w:rPr>
      </w:pPr>
      <w:r>
        <w:rPr>
          <w:b/>
          <w:color w:val="933634"/>
          <w:sz w:val="18"/>
        </w:rPr>
        <w:t>- Biología NS</w:t>
      </w:r>
    </w:p>
    <w:p w14:paraId="4500E74B" w14:textId="77777777" w:rsidR="006A5566" w:rsidRDefault="006A5566">
      <w:pPr>
        <w:pStyle w:val="Textoindependiente"/>
        <w:spacing w:before="5"/>
        <w:rPr>
          <w:b/>
          <w:sz w:val="16"/>
        </w:rPr>
      </w:pPr>
    </w:p>
    <w:p w14:paraId="4EB5F99E" w14:textId="77777777" w:rsidR="006A5566" w:rsidRDefault="00FF173B">
      <w:pPr>
        <w:ind w:left="100"/>
        <w:rPr>
          <w:b/>
          <w:sz w:val="18"/>
        </w:rPr>
      </w:pPr>
      <w:r>
        <w:rPr>
          <w:b/>
          <w:color w:val="933634"/>
          <w:sz w:val="18"/>
        </w:rPr>
        <w:t>-Matemáticas NM</w:t>
      </w:r>
    </w:p>
    <w:p w14:paraId="36360647" w14:textId="77777777" w:rsidR="006A5566" w:rsidRDefault="006A5566">
      <w:pPr>
        <w:pStyle w:val="Textoindependiente"/>
        <w:spacing w:before="5"/>
        <w:rPr>
          <w:b/>
          <w:sz w:val="16"/>
        </w:rPr>
      </w:pPr>
    </w:p>
    <w:p w14:paraId="519BB080" w14:textId="77777777" w:rsidR="006A5566" w:rsidRDefault="00FF173B">
      <w:pPr>
        <w:ind w:left="100"/>
        <w:rPr>
          <w:b/>
          <w:sz w:val="18"/>
        </w:rPr>
      </w:pPr>
      <w:r>
        <w:rPr>
          <w:b/>
          <w:color w:val="933634"/>
          <w:sz w:val="18"/>
        </w:rPr>
        <w:t>-Química NM</w:t>
      </w:r>
    </w:p>
    <w:p w14:paraId="5CCF0F1E" w14:textId="77777777" w:rsidR="006A5566" w:rsidRDefault="006A5566">
      <w:pPr>
        <w:pStyle w:val="Textoindependiente"/>
        <w:spacing w:before="5"/>
        <w:rPr>
          <w:b/>
          <w:sz w:val="16"/>
        </w:rPr>
      </w:pPr>
    </w:p>
    <w:p w14:paraId="0E83CBF7" w14:textId="77777777" w:rsidR="006A5566" w:rsidRDefault="00FF173B">
      <w:pPr>
        <w:ind w:left="100"/>
        <w:rPr>
          <w:b/>
          <w:sz w:val="18"/>
        </w:rPr>
      </w:pPr>
      <w:r>
        <w:rPr>
          <w:b/>
          <w:color w:val="933634"/>
          <w:sz w:val="18"/>
        </w:rPr>
        <w:t>-Tecnologías de la información en una sociedad global NM</w:t>
      </w:r>
    </w:p>
    <w:p w14:paraId="713482F1" w14:textId="77777777" w:rsidR="006A5566" w:rsidRDefault="00FF173B">
      <w:pPr>
        <w:pStyle w:val="Ttulo2"/>
        <w:spacing w:before="33" w:line="276" w:lineRule="auto"/>
        <w:ind w:left="100" w:right="41"/>
        <w:jc w:val="both"/>
        <w:rPr>
          <w:i w:val="0"/>
        </w:rPr>
      </w:pPr>
      <w:r>
        <w:rPr>
          <w:b w:val="0"/>
          <w:i w:val="0"/>
        </w:rPr>
        <w:br w:type="column"/>
      </w:r>
      <w:r>
        <w:rPr>
          <w:color w:val="234060"/>
        </w:rPr>
        <w:t xml:space="preserve">LA ORGANIZACIÓN DEL BACHILLERATO INTERNACIONAL </w:t>
      </w:r>
      <w:r>
        <w:rPr>
          <w:i w:val="0"/>
          <w:color w:val="234060"/>
        </w:rPr>
        <w:t>(OBI)</w:t>
      </w:r>
    </w:p>
    <w:p w14:paraId="06904AF2" w14:textId="77777777" w:rsidR="006A5566" w:rsidRDefault="00FF173B">
      <w:pPr>
        <w:spacing w:before="199" w:line="276" w:lineRule="auto"/>
        <w:ind w:left="100" w:right="42" w:firstLine="81"/>
        <w:jc w:val="both"/>
        <w:rPr>
          <w:sz w:val="18"/>
        </w:rPr>
      </w:pPr>
      <w:r>
        <w:rPr>
          <w:sz w:val="18"/>
        </w:rPr>
        <w:t>Fundada en Ginebra en 1968, la Organización del Bachillerato internacional (OBI) se propuso poner en marcha un programa destinado a alumnos y alumnas preuniversitarios que pudiera cursarse en diversas lenguas (español, francés e inglés inicialmente, ahora también se permite cursar algunas materias en alemán y chino) y ha logrado un reconocimiento internacional, no solamente por su calidad sino por poner en valor ciertos atributos, como son compromiso con la sociedad, mentalidad internacional, espíritu crítico, solidaridad, respeto a las culturas, interés por el conocimiento, reflexión, etc. Se le conoce como programa del Diploma (PD).</w:t>
      </w:r>
    </w:p>
    <w:p w14:paraId="6897CEE6" w14:textId="77777777" w:rsidR="006A5566" w:rsidRDefault="006A5566">
      <w:pPr>
        <w:pStyle w:val="Textoindependiente"/>
        <w:spacing w:before="7"/>
        <w:rPr>
          <w:sz w:val="16"/>
        </w:rPr>
      </w:pPr>
    </w:p>
    <w:p w14:paraId="22E9351C" w14:textId="77777777" w:rsidR="006A5566" w:rsidRDefault="00FF173B">
      <w:pPr>
        <w:spacing w:line="276" w:lineRule="auto"/>
        <w:ind w:left="100" w:right="38" w:firstLine="163"/>
        <w:jc w:val="both"/>
        <w:rPr>
          <w:sz w:val="18"/>
        </w:rPr>
      </w:pPr>
      <w:r>
        <w:rPr>
          <w:sz w:val="18"/>
        </w:rPr>
        <w:t>Hoy en día la OBI trabaja con 4.527 colegios de 144 países</w:t>
      </w:r>
      <w:r w:rsidR="00514988">
        <w:rPr>
          <w:sz w:val="18"/>
        </w:rPr>
        <w:t xml:space="preserve"> y </w:t>
      </w:r>
      <w:r>
        <w:rPr>
          <w:sz w:val="18"/>
        </w:rPr>
        <w:t>ofrece</w:t>
      </w:r>
      <w:r w:rsidR="00514988">
        <w:rPr>
          <w:sz w:val="18"/>
        </w:rPr>
        <w:t xml:space="preserve"> </w:t>
      </w:r>
      <w:r>
        <w:rPr>
          <w:sz w:val="18"/>
        </w:rPr>
        <w:t>tres</w:t>
      </w:r>
      <w:r w:rsidR="00514988">
        <w:rPr>
          <w:sz w:val="18"/>
        </w:rPr>
        <w:t xml:space="preserve"> programas </w:t>
      </w:r>
      <w:r>
        <w:rPr>
          <w:sz w:val="18"/>
        </w:rPr>
        <w:t>destinados</w:t>
      </w:r>
      <w:r w:rsidR="00514988">
        <w:rPr>
          <w:sz w:val="18"/>
        </w:rPr>
        <w:t xml:space="preserve"> </w:t>
      </w:r>
      <w:r>
        <w:rPr>
          <w:sz w:val="18"/>
        </w:rPr>
        <w:t>a</w:t>
      </w:r>
      <w:r w:rsidR="00514988">
        <w:rPr>
          <w:sz w:val="18"/>
        </w:rPr>
        <w:t xml:space="preserve"> </w:t>
      </w:r>
      <w:r>
        <w:rPr>
          <w:sz w:val="18"/>
        </w:rPr>
        <w:t>la</w:t>
      </w:r>
      <w:r w:rsidR="00514988">
        <w:rPr>
          <w:sz w:val="18"/>
        </w:rPr>
        <w:t xml:space="preserve"> </w:t>
      </w:r>
      <w:r>
        <w:rPr>
          <w:sz w:val="18"/>
        </w:rPr>
        <w:t>formación</w:t>
      </w:r>
      <w:r w:rsidR="00514988">
        <w:rPr>
          <w:sz w:val="18"/>
        </w:rPr>
        <w:t xml:space="preserve"> </w:t>
      </w:r>
      <w:r>
        <w:rPr>
          <w:sz w:val="18"/>
        </w:rPr>
        <w:t>en</w:t>
      </w:r>
      <w:r w:rsidR="00514988">
        <w:rPr>
          <w:sz w:val="18"/>
        </w:rPr>
        <w:t xml:space="preserve"> </w:t>
      </w:r>
      <w:r>
        <w:rPr>
          <w:sz w:val="18"/>
        </w:rPr>
        <w:t>los</w:t>
      </w:r>
      <w:r w:rsidR="00514988">
        <w:rPr>
          <w:sz w:val="18"/>
        </w:rPr>
        <w:t xml:space="preserve"> </w:t>
      </w:r>
      <w:r>
        <w:rPr>
          <w:sz w:val="18"/>
        </w:rPr>
        <w:t>años iniciales (PAI), la educación secundaria previa al Bachillerato (PEP) así</w:t>
      </w:r>
      <w:r w:rsidR="00514988">
        <w:rPr>
          <w:sz w:val="18"/>
        </w:rPr>
        <w:t xml:space="preserve"> como</w:t>
      </w:r>
      <w:r>
        <w:rPr>
          <w:sz w:val="18"/>
        </w:rPr>
        <w:t xml:space="preserve"> un programa de enseñanzas </w:t>
      </w:r>
      <w:r w:rsidR="00621D80">
        <w:rPr>
          <w:sz w:val="18"/>
        </w:rPr>
        <w:t>profesionales (</w:t>
      </w:r>
      <w:r>
        <w:rPr>
          <w:sz w:val="18"/>
        </w:rPr>
        <w:t>POP)</w:t>
      </w:r>
    </w:p>
    <w:p w14:paraId="67A727B2" w14:textId="77777777" w:rsidR="006A5566" w:rsidRDefault="006A5566">
      <w:pPr>
        <w:pStyle w:val="Textoindependiente"/>
        <w:spacing w:before="3"/>
        <w:rPr>
          <w:sz w:val="16"/>
        </w:rPr>
      </w:pPr>
    </w:p>
    <w:p w14:paraId="12AABE2B" w14:textId="77777777" w:rsidR="006A5566" w:rsidRDefault="00FF173B">
      <w:pPr>
        <w:spacing w:before="1" w:line="278" w:lineRule="auto"/>
        <w:ind w:left="100" w:right="43" w:firstLine="81"/>
        <w:jc w:val="both"/>
        <w:rPr>
          <w:sz w:val="18"/>
        </w:rPr>
      </w:pPr>
      <w:r>
        <w:rPr>
          <w:sz w:val="18"/>
        </w:rPr>
        <w:t>En España hay 122 centros educativos que imparten el programa de Diploma (PD), 35 de los cuales son</w:t>
      </w:r>
      <w:r w:rsidR="00621D80">
        <w:rPr>
          <w:sz w:val="18"/>
        </w:rPr>
        <w:t xml:space="preserve"> </w:t>
      </w:r>
      <w:r>
        <w:rPr>
          <w:sz w:val="18"/>
        </w:rPr>
        <w:t>públicos.</w:t>
      </w:r>
    </w:p>
    <w:p w14:paraId="3B4E3DAE" w14:textId="77777777" w:rsidR="006A5566" w:rsidRDefault="006A5566">
      <w:pPr>
        <w:pStyle w:val="Textoindependiente"/>
        <w:rPr>
          <w:sz w:val="16"/>
        </w:rPr>
      </w:pPr>
    </w:p>
    <w:p w14:paraId="43A10FAE" w14:textId="77777777" w:rsidR="006A5566" w:rsidRDefault="00FF173B">
      <w:pPr>
        <w:spacing w:line="276" w:lineRule="auto"/>
        <w:ind w:left="100" w:right="42" w:firstLine="81"/>
        <w:jc w:val="both"/>
        <w:rPr>
          <w:sz w:val="18"/>
        </w:rPr>
      </w:pPr>
      <w:r>
        <w:rPr>
          <w:sz w:val="18"/>
        </w:rPr>
        <w:t xml:space="preserve">El Instituto Santa Clara imparte este programa desde el año 2001 y </w:t>
      </w:r>
      <w:r w:rsidR="00514988">
        <w:rPr>
          <w:sz w:val="18"/>
        </w:rPr>
        <w:t xml:space="preserve"> alrededor de 400 </w:t>
      </w:r>
      <w:r>
        <w:rPr>
          <w:sz w:val="18"/>
        </w:rPr>
        <w:t xml:space="preserve"> alumnos y alumnas lo han </w:t>
      </w:r>
      <w:r w:rsidR="00514988">
        <w:rPr>
          <w:sz w:val="18"/>
        </w:rPr>
        <w:t xml:space="preserve">seguido </w:t>
      </w:r>
      <w:r>
        <w:rPr>
          <w:sz w:val="18"/>
        </w:rPr>
        <w:t xml:space="preserve"> ya con nosotros. El PD se cursa en nuestro centro en</w:t>
      </w:r>
      <w:r w:rsidR="00320BDF">
        <w:rPr>
          <w:sz w:val="18"/>
        </w:rPr>
        <w:t xml:space="preserve"> </w:t>
      </w:r>
      <w:r>
        <w:rPr>
          <w:sz w:val="18"/>
        </w:rPr>
        <w:t xml:space="preserve"> español simultáneamente con el bachillerato propio de nuestro país.</w:t>
      </w:r>
    </w:p>
    <w:p w14:paraId="14E36D64" w14:textId="77777777" w:rsidR="006A5566" w:rsidRDefault="006A5566">
      <w:pPr>
        <w:pStyle w:val="Textoindependiente"/>
        <w:spacing w:before="4"/>
        <w:rPr>
          <w:sz w:val="16"/>
        </w:rPr>
      </w:pPr>
    </w:p>
    <w:p w14:paraId="73E84D5F" w14:textId="77777777" w:rsidR="006A5566" w:rsidRDefault="00FF173B">
      <w:pPr>
        <w:spacing w:line="276" w:lineRule="auto"/>
        <w:ind w:left="100" w:right="40" w:firstLine="122"/>
        <w:jc w:val="both"/>
        <w:rPr>
          <w:sz w:val="18"/>
        </w:rPr>
      </w:pPr>
      <w:r>
        <w:rPr>
          <w:sz w:val="18"/>
        </w:rPr>
        <w:t>Al final del segundo año nuestros alumnos tienen el título de Bachillerato</w:t>
      </w:r>
      <w:r w:rsidR="00621D80">
        <w:rPr>
          <w:sz w:val="18"/>
        </w:rPr>
        <w:t xml:space="preserve"> </w:t>
      </w:r>
      <w:r>
        <w:rPr>
          <w:sz w:val="18"/>
        </w:rPr>
        <w:t>español</w:t>
      </w:r>
      <w:r w:rsidR="00621D80">
        <w:rPr>
          <w:sz w:val="18"/>
        </w:rPr>
        <w:t xml:space="preserve"> </w:t>
      </w:r>
      <w:r>
        <w:rPr>
          <w:sz w:val="18"/>
        </w:rPr>
        <w:t>y</w:t>
      </w:r>
      <w:r w:rsidR="00621D80">
        <w:rPr>
          <w:sz w:val="18"/>
        </w:rPr>
        <w:t xml:space="preserve"> </w:t>
      </w:r>
      <w:r>
        <w:rPr>
          <w:sz w:val="18"/>
        </w:rPr>
        <w:t>están</w:t>
      </w:r>
      <w:r w:rsidR="00621D80">
        <w:rPr>
          <w:sz w:val="18"/>
        </w:rPr>
        <w:t xml:space="preserve"> en condiciones </w:t>
      </w:r>
      <w:r>
        <w:rPr>
          <w:sz w:val="18"/>
        </w:rPr>
        <w:t>de</w:t>
      </w:r>
      <w:r w:rsidR="00621D80">
        <w:rPr>
          <w:sz w:val="18"/>
        </w:rPr>
        <w:t xml:space="preserve"> </w:t>
      </w:r>
      <w:r>
        <w:rPr>
          <w:sz w:val="18"/>
        </w:rPr>
        <w:t>presentarse</w:t>
      </w:r>
      <w:r w:rsidR="00621D80">
        <w:rPr>
          <w:sz w:val="18"/>
        </w:rPr>
        <w:t xml:space="preserve"> tanto  </w:t>
      </w:r>
      <w:r>
        <w:rPr>
          <w:sz w:val="18"/>
        </w:rPr>
        <w:t>a</w:t>
      </w:r>
      <w:r w:rsidR="00621D80">
        <w:rPr>
          <w:sz w:val="18"/>
        </w:rPr>
        <w:t xml:space="preserve"> </w:t>
      </w:r>
      <w:r>
        <w:rPr>
          <w:sz w:val="18"/>
        </w:rPr>
        <w:t>los exámenes del Diploma</w:t>
      </w:r>
      <w:r w:rsidR="00621D80">
        <w:rPr>
          <w:sz w:val="18"/>
        </w:rPr>
        <w:t xml:space="preserve"> como</w:t>
      </w:r>
      <w:r>
        <w:rPr>
          <w:sz w:val="18"/>
        </w:rPr>
        <w:t xml:space="preserve"> a </w:t>
      </w:r>
      <w:r w:rsidR="00320BDF">
        <w:rPr>
          <w:sz w:val="18"/>
        </w:rPr>
        <w:t>la EBAU</w:t>
      </w:r>
    </w:p>
    <w:p w14:paraId="31ED309F" w14:textId="77777777" w:rsidR="006A5566" w:rsidRDefault="006A5566">
      <w:pPr>
        <w:pStyle w:val="Textoindependiente"/>
        <w:spacing w:before="8"/>
        <w:rPr>
          <w:sz w:val="16"/>
        </w:rPr>
      </w:pPr>
    </w:p>
    <w:p w14:paraId="736F0805" w14:textId="77777777" w:rsidR="006A5566" w:rsidRDefault="00FF173B">
      <w:pPr>
        <w:ind w:left="899"/>
        <w:rPr>
          <w:sz w:val="18"/>
        </w:rPr>
      </w:pPr>
      <w:r>
        <w:rPr>
          <w:noProof/>
          <w:lang w:eastAsia="es-ES"/>
        </w:rPr>
        <w:drawing>
          <wp:anchor distT="0" distB="0" distL="0" distR="0" simplePos="0" relativeHeight="15729152" behindDoc="0" locked="0" layoutInCell="1" allowOverlap="1" wp14:anchorId="0B4DC924" wp14:editId="422A26EC">
            <wp:simplePos x="0" y="0"/>
            <wp:positionH relativeFrom="page">
              <wp:posOffset>4334119</wp:posOffset>
            </wp:positionH>
            <wp:positionV relativeFrom="paragraph">
              <wp:posOffset>312254</wp:posOffset>
            </wp:positionV>
            <wp:extent cx="2038624" cy="572106"/>
            <wp:effectExtent l="0" t="0" r="0" b="0"/>
            <wp:wrapNone/>
            <wp:docPr id="1" name="image1.png" descr="title-d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38624" cy="572106"/>
                    </a:xfrm>
                    <a:prstGeom prst="rect">
                      <a:avLst/>
                    </a:prstGeom>
                  </pic:spPr>
                </pic:pic>
              </a:graphicData>
            </a:graphic>
          </wp:anchor>
        </w:drawing>
      </w:r>
      <w:r>
        <w:rPr>
          <w:sz w:val="18"/>
        </w:rPr>
        <w:t>La página oficial de la OBI es:</w:t>
      </w:r>
      <w:hyperlink r:id="rId8">
        <w:r>
          <w:rPr>
            <w:color w:val="8DB3E1"/>
            <w:sz w:val="18"/>
            <w:u w:val="single" w:color="8DB3E1"/>
          </w:rPr>
          <w:t>www.ibo.org</w:t>
        </w:r>
      </w:hyperlink>
    </w:p>
    <w:p w14:paraId="059393DE" w14:textId="77777777" w:rsidR="006A5566" w:rsidRDefault="00FF173B">
      <w:pPr>
        <w:pStyle w:val="Textoindependiente"/>
        <w:spacing w:before="5"/>
        <w:rPr>
          <w:sz w:val="7"/>
        </w:rPr>
      </w:pPr>
      <w:r>
        <w:br w:type="column"/>
      </w:r>
    </w:p>
    <w:p w14:paraId="099C5C6E" w14:textId="77777777" w:rsidR="006A5566" w:rsidRDefault="00FF173B">
      <w:pPr>
        <w:pStyle w:val="Textoindependiente"/>
        <w:tabs>
          <w:tab w:val="left" w:pos="3379"/>
        </w:tabs>
        <w:ind w:left="1085"/>
      </w:pPr>
      <w:r>
        <w:rPr>
          <w:noProof/>
          <w:position w:val="17"/>
          <w:lang w:eastAsia="es-ES"/>
        </w:rPr>
        <w:drawing>
          <wp:inline distT="0" distB="0" distL="0" distR="0" wp14:anchorId="6623F217" wp14:editId="0C0B4BB4">
            <wp:extent cx="690806" cy="704088"/>
            <wp:effectExtent l="0" t="0" r="0" b="0"/>
            <wp:docPr id="3" name="image2.jpeg" descr="C:\Documents and Settings\Adan\Escritorio\logo santa cl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90806" cy="704088"/>
                    </a:xfrm>
                    <a:prstGeom prst="rect">
                      <a:avLst/>
                    </a:prstGeom>
                  </pic:spPr>
                </pic:pic>
              </a:graphicData>
            </a:graphic>
          </wp:inline>
        </w:drawing>
      </w:r>
      <w:r>
        <w:rPr>
          <w:position w:val="17"/>
        </w:rPr>
        <w:tab/>
      </w:r>
      <w:r>
        <w:rPr>
          <w:noProof/>
          <w:lang w:eastAsia="es-ES"/>
        </w:rPr>
        <w:drawing>
          <wp:inline distT="0" distB="0" distL="0" distR="0" wp14:anchorId="2863E8B9" wp14:editId="1BE3BAC1">
            <wp:extent cx="909859" cy="873251"/>
            <wp:effectExtent l="0" t="0" r="0" b="0"/>
            <wp:docPr id="5" name="image3.png" descr="C:\Users\MARIA_JESUS\Pictures\GobiernodeCanta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909859" cy="873251"/>
                    </a:xfrm>
                    <a:prstGeom prst="rect">
                      <a:avLst/>
                    </a:prstGeom>
                  </pic:spPr>
                </pic:pic>
              </a:graphicData>
            </a:graphic>
          </wp:inline>
        </w:drawing>
      </w:r>
    </w:p>
    <w:p w14:paraId="4E92A4F4" w14:textId="77777777" w:rsidR="006A5566" w:rsidRDefault="006A5566">
      <w:pPr>
        <w:pStyle w:val="Textoindependiente"/>
        <w:spacing w:before="6"/>
        <w:rPr>
          <w:sz w:val="85"/>
        </w:rPr>
      </w:pPr>
    </w:p>
    <w:p w14:paraId="6ACEF8EF" w14:textId="77777777" w:rsidR="006A5566" w:rsidRDefault="00FF173B">
      <w:pPr>
        <w:pStyle w:val="Ttulo1"/>
        <w:ind w:firstLine="0"/>
      </w:pPr>
      <w:r>
        <w:rPr>
          <w:color w:val="17365D"/>
        </w:rPr>
        <w:t>IES Santa Clara</w:t>
      </w:r>
    </w:p>
    <w:p w14:paraId="2130CFEE" w14:textId="77777777" w:rsidR="006A5566" w:rsidRDefault="006A5566">
      <w:pPr>
        <w:pStyle w:val="Textoindependiente"/>
        <w:rPr>
          <w:rFonts w:ascii="Arial"/>
          <w:sz w:val="52"/>
        </w:rPr>
      </w:pPr>
    </w:p>
    <w:p w14:paraId="68A58E89" w14:textId="77777777" w:rsidR="006A5566" w:rsidRDefault="00FF173B">
      <w:pPr>
        <w:ind w:left="858" w:right="1034" w:hanging="5"/>
        <w:jc w:val="center"/>
        <w:rPr>
          <w:rFonts w:ascii="Arial"/>
          <w:sz w:val="52"/>
        </w:rPr>
      </w:pPr>
      <w:r>
        <w:rPr>
          <w:rFonts w:ascii="Arial"/>
          <w:color w:val="933634"/>
          <w:sz w:val="52"/>
        </w:rPr>
        <w:t>Bachillerato Internacional</w:t>
      </w:r>
    </w:p>
    <w:p w14:paraId="325A1D00" w14:textId="77777777" w:rsidR="006A5566" w:rsidRDefault="006A5566">
      <w:pPr>
        <w:pStyle w:val="Textoindependiente"/>
        <w:spacing w:before="10"/>
        <w:rPr>
          <w:rFonts w:ascii="Arial"/>
          <w:sz w:val="6"/>
        </w:rPr>
      </w:pPr>
    </w:p>
    <w:p w14:paraId="46174CCF" w14:textId="3DF30BAD" w:rsidR="006A5566" w:rsidRDefault="00820503">
      <w:pPr>
        <w:pStyle w:val="Textoindependiente"/>
        <w:spacing w:line="20" w:lineRule="exact"/>
        <w:ind w:left="20"/>
        <w:rPr>
          <w:rFonts w:ascii="Arial"/>
          <w:sz w:val="2"/>
        </w:rPr>
      </w:pPr>
      <w:r>
        <w:rPr>
          <w:rFonts w:ascii="Arial"/>
          <w:noProof/>
          <w:sz w:val="2"/>
        </w:rPr>
        <mc:AlternateContent>
          <mc:Choice Requires="wpg">
            <w:drawing>
              <wp:inline distT="0" distB="0" distL="0" distR="0" wp14:anchorId="0A8044C6" wp14:editId="5C9AE93F">
                <wp:extent cx="2996565" cy="12700"/>
                <wp:effectExtent l="0" t="635" r="381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6565" cy="12700"/>
                          <a:chOff x="0" y="0"/>
                          <a:chExt cx="4719" cy="20"/>
                        </a:xfrm>
                      </wpg:grpSpPr>
                      <wps:wsp>
                        <wps:cNvPr id="4" name="Rectangle 3"/>
                        <wps:cNvSpPr>
                          <a:spLocks noChangeArrowheads="1"/>
                        </wps:cNvSpPr>
                        <wps:spPr bwMode="auto">
                          <a:xfrm>
                            <a:off x="0" y="0"/>
                            <a:ext cx="4719" cy="2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2F5EC6" id="Group 2" o:spid="_x0000_s1026" style="width:235.95pt;height:1pt;mso-position-horizontal-relative:char;mso-position-vertical-relative:line" coordsize="4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">
                <v:rect id="Rectangle 3" o:spid="_x0000_s1027" style="position:absolute;width:47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rqLwgAAANoAAAAPAAAAZHJzL2Rvd25yZXYueG1sRI9Ba8JA&#10;FITvgv9heYI33Shi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CCgrqLwgAAANoAAAAPAAAA&#10;AAAAAAAAAAAAAAcCAABkcnMvZG93bnJldi54bWxQSwUGAAAAAAMAAwC3AAAA9gIAAAAA&#10;" fillcolor="#4f81bc" stroked="f"/>
                <w10:anchorlock/>
              </v:group>
            </w:pict>
          </mc:Fallback>
        </mc:AlternateContent>
      </w:r>
    </w:p>
    <w:p w14:paraId="06EA89CE" w14:textId="77777777" w:rsidR="006A5566" w:rsidRDefault="006A5566">
      <w:pPr>
        <w:pStyle w:val="Textoindependiente"/>
        <w:spacing w:before="9"/>
        <w:rPr>
          <w:rFonts w:ascii="Arial"/>
          <w:sz w:val="66"/>
        </w:rPr>
      </w:pPr>
    </w:p>
    <w:p w14:paraId="6EB546D3" w14:textId="77777777" w:rsidR="006A5566" w:rsidRDefault="00FF173B">
      <w:pPr>
        <w:pStyle w:val="Textoindependiente"/>
        <w:ind w:left="100"/>
        <w:rPr>
          <w:rFonts w:ascii="Times New Roman" w:hAnsi="Times New Roman"/>
        </w:rPr>
      </w:pPr>
      <w:r>
        <w:rPr>
          <w:rFonts w:ascii="Times New Roman" w:hAnsi="Times New Roman"/>
          <w:b/>
          <w:color w:val="375F92"/>
        </w:rPr>
        <w:t>C</w:t>
      </w:r>
      <w:r>
        <w:rPr>
          <w:rFonts w:ascii="Times New Roman" w:hAnsi="Times New Roman"/>
          <w:color w:val="375F92"/>
        </w:rPr>
        <w:t>/ Santa Clara nº 13, 39001, Santander</w:t>
      </w:r>
    </w:p>
    <w:p w14:paraId="3B6B0630" w14:textId="77777777" w:rsidR="006A5566" w:rsidRDefault="006A5566">
      <w:pPr>
        <w:pStyle w:val="Textoindependiente"/>
        <w:spacing w:before="3"/>
        <w:rPr>
          <w:rFonts w:ascii="Times New Roman"/>
        </w:rPr>
      </w:pPr>
    </w:p>
    <w:p w14:paraId="13D92AE5" w14:textId="77777777" w:rsidR="006A5566" w:rsidRDefault="00FF173B">
      <w:pPr>
        <w:pStyle w:val="Textoindependiente"/>
        <w:ind w:left="100"/>
        <w:rPr>
          <w:rFonts w:ascii="Times New Roman"/>
        </w:rPr>
      </w:pPr>
      <w:r>
        <w:rPr>
          <w:noProof/>
          <w:lang w:eastAsia="es-ES"/>
        </w:rPr>
        <w:drawing>
          <wp:anchor distT="0" distB="0" distL="0" distR="0" simplePos="0" relativeHeight="15729664" behindDoc="0" locked="0" layoutInCell="1" allowOverlap="1" wp14:anchorId="722ADB71" wp14:editId="71315F88">
            <wp:simplePos x="0" y="0"/>
            <wp:positionH relativeFrom="page">
              <wp:posOffset>7854658</wp:posOffset>
            </wp:positionH>
            <wp:positionV relativeFrom="paragraph">
              <wp:posOffset>457512</wp:posOffset>
            </wp:positionV>
            <wp:extent cx="1937840" cy="1998760"/>
            <wp:effectExtent l="0" t="0" r="0" b="0"/>
            <wp:wrapNone/>
            <wp:docPr id="7" name="image4.png" descr="C:\Documents and Settings\Adan\Mis documentos\Descargas\VENTANAS SANTA CLA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937840" cy="1998760"/>
                    </a:xfrm>
                    <a:prstGeom prst="rect">
                      <a:avLst/>
                    </a:prstGeom>
                  </pic:spPr>
                </pic:pic>
              </a:graphicData>
            </a:graphic>
          </wp:anchor>
        </w:drawing>
      </w:r>
      <w:r>
        <w:rPr>
          <w:rFonts w:ascii="Times New Roman"/>
          <w:color w:val="375F92"/>
        </w:rPr>
        <w:t>Tfno</w:t>
      </w:r>
      <w:r w:rsidR="00621D80">
        <w:rPr>
          <w:rFonts w:ascii="Times New Roman"/>
          <w:color w:val="375F92"/>
        </w:rPr>
        <w:t>: 942</w:t>
      </w:r>
      <w:r>
        <w:rPr>
          <w:rFonts w:ascii="Times New Roman"/>
          <w:color w:val="375F92"/>
        </w:rPr>
        <w:t xml:space="preserve"> 21655. Contacto: </w:t>
      </w:r>
      <w:hyperlink r:id="rId12">
        <w:r>
          <w:rPr>
            <w:rFonts w:ascii="Times New Roman"/>
            <w:color w:val="375F92"/>
          </w:rPr>
          <w:t>ies.santaclara@educantabria.es</w:t>
        </w:r>
      </w:hyperlink>
    </w:p>
    <w:p w14:paraId="0D4F434C" w14:textId="77777777" w:rsidR="006A5566" w:rsidRDefault="006A5566">
      <w:pPr>
        <w:rPr>
          <w:rFonts w:ascii="Times New Roman"/>
        </w:rPr>
        <w:sectPr w:rsidR="006A5566">
          <w:type w:val="continuous"/>
          <w:pgSz w:w="16840" w:h="11910" w:orient="landscape"/>
          <w:pgMar w:top="680" w:right="500" w:bottom="280" w:left="620" w:header="720" w:footer="720" w:gutter="0"/>
          <w:cols w:num="3" w:space="720" w:equalWidth="0">
            <w:col w:w="4485" w:space="885"/>
            <w:col w:w="4805" w:space="615"/>
            <w:col w:w="4930"/>
          </w:cols>
        </w:sectPr>
      </w:pPr>
    </w:p>
    <w:p w14:paraId="34D5859D" w14:textId="77777777" w:rsidR="006A5566" w:rsidRDefault="006A5566">
      <w:pPr>
        <w:pStyle w:val="Textoindependiente"/>
        <w:rPr>
          <w:rFonts w:ascii="Times New Roman"/>
          <w:sz w:val="24"/>
        </w:rPr>
      </w:pPr>
    </w:p>
    <w:p w14:paraId="7E73AB0D" w14:textId="77777777" w:rsidR="006A5566" w:rsidRDefault="006A5566">
      <w:pPr>
        <w:pStyle w:val="Textoindependiente"/>
        <w:spacing w:before="4"/>
        <w:rPr>
          <w:rFonts w:ascii="Times New Roman"/>
          <w:sz w:val="19"/>
        </w:rPr>
      </w:pPr>
    </w:p>
    <w:p w14:paraId="36761BD1" w14:textId="77777777" w:rsidR="006A5566" w:rsidRDefault="00FF173B">
      <w:pPr>
        <w:pStyle w:val="Ttulo2"/>
        <w:spacing w:line="276" w:lineRule="auto"/>
        <w:ind w:left="1117" w:hanging="742"/>
        <w:jc w:val="left"/>
      </w:pPr>
      <w:r>
        <w:rPr>
          <w:color w:val="1F487C"/>
        </w:rPr>
        <w:t>LOS COMPONENTES DEL PROGRAMA DEL DIPLOMA y ASIGNATURAS</w:t>
      </w:r>
    </w:p>
    <w:p w14:paraId="6C15F1C5" w14:textId="77777777" w:rsidR="006A5566" w:rsidRDefault="00FF173B">
      <w:pPr>
        <w:pStyle w:val="Textoindependiente"/>
        <w:spacing w:before="202" w:line="276" w:lineRule="auto"/>
        <w:ind w:left="100" w:right="42" w:firstLine="136"/>
        <w:jc w:val="both"/>
      </w:pPr>
      <w:r>
        <w:t>Los alumnos del programa del D</w:t>
      </w:r>
      <w:r w:rsidR="00320BDF">
        <w:t>iploma (PD) tienen que haber superado tres requisitos que constituyen componentes troncales del programa de BI.</w:t>
      </w:r>
    </w:p>
    <w:p w14:paraId="20E91265" w14:textId="77777777" w:rsidR="006A5566" w:rsidRDefault="006A5566">
      <w:pPr>
        <w:pStyle w:val="Textoindependiente"/>
        <w:spacing w:before="4"/>
        <w:rPr>
          <w:sz w:val="16"/>
        </w:rPr>
      </w:pPr>
    </w:p>
    <w:p w14:paraId="28738209" w14:textId="77777777" w:rsidR="006A5566" w:rsidRDefault="00CC2B66">
      <w:pPr>
        <w:pStyle w:val="Textoindependiente"/>
        <w:spacing w:line="276" w:lineRule="auto"/>
        <w:ind w:left="100" w:right="42" w:firstLine="45"/>
        <w:jc w:val="both"/>
      </w:pPr>
      <w:r>
        <w:t xml:space="preserve">  </w:t>
      </w:r>
      <w:r w:rsidR="00FF173B">
        <w:t xml:space="preserve">En primer lugar, el curso de Teoría del Conocimiento (TDC) anima a los alumnos a reflexionar sobre la naturaleza del conocimiento y el </w:t>
      </w:r>
      <w:r w:rsidR="00514988">
        <w:t xml:space="preserve"> propio </w:t>
      </w:r>
      <w:r w:rsidR="00FF173B">
        <w:t>proceso de aprendizaje que tiene lugar en las asignaturas que estudian; contribuye, además, a establecer conexiones entre las diferentes áreas académicas.</w:t>
      </w:r>
    </w:p>
    <w:p w14:paraId="725068D6" w14:textId="77777777" w:rsidR="006A5566" w:rsidRDefault="006A5566">
      <w:pPr>
        <w:pStyle w:val="Textoindependiente"/>
        <w:spacing w:before="5"/>
        <w:rPr>
          <w:sz w:val="16"/>
        </w:rPr>
      </w:pPr>
    </w:p>
    <w:p w14:paraId="11D2C438" w14:textId="77777777" w:rsidR="006A5566" w:rsidRDefault="00CC2B66">
      <w:pPr>
        <w:pStyle w:val="Textoindependiente"/>
        <w:spacing w:line="276" w:lineRule="auto"/>
        <w:ind w:left="100" w:right="38" w:firstLine="136"/>
        <w:jc w:val="both"/>
      </w:pPr>
      <w:r>
        <w:t xml:space="preserve"> </w:t>
      </w:r>
      <w:r w:rsidR="00FF173B">
        <w:t>La Monografía, un trabajo escrito de unas 4.000 palabras, ofrece a los alumnos la oportunidad de investigar</w:t>
      </w:r>
      <w:r w:rsidR="00514988">
        <w:t xml:space="preserve"> sobre</w:t>
      </w:r>
      <w:r w:rsidR="00320BDF">
        <w:t xml:space="preserve"> un tema de su interés que</w:t>
      </w:r>
      <w:r w:rsidR="00621D80">
        <w:t xml:space="preserve"> esté</w:t>
      </w:r>
      <w:r w:rsidR="00FF173B">
        <w:t xml:space="preserve"> relacionado con las materias del programa; asimismo, l</w:t>
      </w:r>
      <w:r w:rsidR="00514988">
        <w:t>os</w:t>
      </w:r>
      <w:r w:rsidR="00FF173B">
        <w:t xml:space="preserve"> estimula a desarrollar las habilidades necesarias para llevar a cabo una investigación independiente y presentarla con rigor académico.</w:t>
      </w:r>
    </w:p>
    <w:p w14:paraId="5DBE502A" w14:textId="77777777" w:rsidR="006A5566" w:rsidRDefault="006A5566">
      <w:pPr>
        <w:pStyle w:val="Textoindependiente"/>
        <w:spacing w:before="4"/>
        <w:rPr>
          <w:sz w:val="16"/>
        </w:rPr>
      </w:pPr>
    </w:p>
    <w:p w14:paraId="69164175" w14:textId="77777777" w:rsidR="006A5566" w:rsidRDefault="00CC2B66">
      <w:pPr>
        <w:pStyle w:val="Textoindependiente"/>
        <w:spacing w:line="276" w:lineRule="auto"/>
        <w:ind w:left="100" w:right="38" w:firstLine="91"/>
        <w:jc w:val="both"/>
      </w:pPr>
      <w:r>
        <w:t xml:space="preserve"> </w:t>
      </w:r>
      <w:r w:rsidR="00FF173B">
        <w:t xml:space="preserve">Creatividad, Acción y Servicio (CAS) posibilita el aprendizaje experiencial mediante la participación de los alumnos en una variedad de actividades sociales, artísticas y deportivas </w:t>
      </w:r>
      <w:r w:rsidR="00621D80">
        <w:t xml:space="preserve">de forma que </w:t>
      </w:r>
      <w:r w:rsidR="00FF173B">
        <w:t xml:space="preserve"> se involucren en tareas que repercuten</w:t>
      </w:r>
      <w:r w:rsidR="00514988">
        <w:t xml:space="preserve"> </w:t>
      </w:r>
      <w:r w:rsidR="00FF173B">
        <w:t>en</w:t>
      </w:r>
      <w:r w:rsidR="00514988">
        <w:t xml:space="preserve"> </w:t>
      </w:r>
      <w:r w:rsidR="00FF173B">
        <w:t>la</w:t>
      </w:r>
      <w:r w:rsidR="00514988">
        <w:t xml:space="preserve"> </w:t>
      </w:r>
      <w:r w:rsidR="00FF173B">
        <w:t>comunidad;</w:t>
      </w:r>
      <w:r w:rsidR="00514988">
        <w:t xml:space="preserve"> </w:t>
      </w:r>
      <w:r w:rsidR="00FF173B">
        <w:t>al</w:t>
      </w:r>
      <w:r w:rsidR="00514988">
        <w:t xml:space="preserve"> </w:t>
      </w:r>
      <w:r w:rsidR="00FF173B">
        <w:t>final</w:t>
      </w:r>
      <w:r w:rsidR="00514988">
        <w:t xml:space="preserve"> </w:t>
      </w:r>
      <w:r w:rsidR="00FF173B">
        <w:t>del</w:t>
      </w:r>
      <w:r w:rsidR="00514988">
        <w:t xml:space="preserve"> </w:t>
      </w:r>
      <w:r w:rsidR="00FF173B">
        <w:t>segundo</w:t>
      </w:r>
      <w:r w:rsidR="00514988">
        <w:t xml:space="preserve"> </w:t>
      </w:r>
      <w:r w:rsidR="00FF173B">
        <w:t>año</w:t>
      </w:r>
      <w:r w:rsidR="00514988">
        <w:t xml:space="preserve"> </w:t>
      </w:r>
      <w:r w:rsidR="00FF173B">
        <w:t>los alumnos deberán presentar una memoria de su proyecto personal.</w:t>
      </w:r>
    </w:p>
    <w:p w14:paraId="15DA1C6B" w14:textId="77777777" w:rsidR="006A5566" w:rsidRDefault="006A5566">
      <w:pPr>
        <w:pStyle w:val="Textoindependiente"/>
        <w:spacing w:before="7"/>
        <w:rPr>
          <w:sz w:val="16"/>
        </w:rPr>
      </w:pPr>
    </w:p>
    <w:p w14:paraId="6B80F276" w14:textId="77777777" w:rsidR="006A5566" w:rsidRDefault="00FF173B">
      <w:pPr>
        <w:pStyle w:val="Textoindependiente"/>
        <w:spacing w:before="1" w:line="276" w:lineRule="auto"/>
        <w:ind w:left="100" w:right="40" w:firstLine="182"/>
        <w:jc w:val="both"/>
      </w:pPr>
      <w:r>
        <w:t>Con respecto a las asignaturas, todos los estudiantes de</w:t>
      </w:r>
      <w:r w:rsidR="00514988">
        <w:t xml:space="preserve">l </w:t>
      </w:r>
      <w:r>
        <w:t>PD</w:t>
      </w:r>
      <w:r w:rsidR="00E550F1">
        <w:t xml:space="preserve"> </w:t>
      </w:r>
      <w:r>
        <w:t>han</w:t>
      </w:r>
      <w:r w:rsidR="00E550F1">
        <w:t xml:space="preserve"> </w:t>
      </w:r>
      <w:r>
        <w:t>de</w:t>
      </w:r>
      <w:r w:rsidR="00E550F1">
        <w:t xml:space="preserve"> </w:t>
      </w:r>
      <w:r>
        <w:t>cursar</w:t>
      </w:r>
      <w:r w:rsidR="00E550F1">
        <w:t xml:space="preserve"> </w:t>
      </w:r>
      <w:r>
        <w:t>tres</w:t>
      </w:r>
      <w:r w:rsidR="00E550F1">
        <w:t xml:space="preserve"> </w:t>
      </w:r>
      <w:r>
        <w:t>asignaturas</w:t>
      </w:r>
      <w:r w:rsidR="00E550F1">
        <w:t xml:space="preserve"> </w:t>
      </w:r>
      <w:r>
        <w:t>a</w:t>
      </w:r>
      <w:r w:rsidR="00E550F1">
        <w:t xml:space="preserve"> </w:t>
      </w:r>
      <w:r>
        <w:t>nivel</w:t>
      </w:r>
      <w:r w:rsidR="00E550F1">
        <w:t xml:space="preserve"> </w:t>
      </w:r>
      <w:r>
        <w:t>superior</w:t>
      </w:r>
      <w:r w:rsidR="00E550F1">
        <w:t xml:space="preserve"> (240</w:t>
      </w:r>
      <w:r w:rsidR="00621D80">
        <w:t xml:space="preserve"> </w:t>
      </w:r>
      <w:r>
        <w:t>horas)</w:t>
      </w:r>
      <w:r w:rsidR="00E550F1">
        <w:t xml:space="preserve"> </w:t>
      </w:r>
      <w:r>
        <w:t>y</w:t>
      </w:r>
      <w:r w:rsidR="00E550F1">
        <w:t xml:space="preserve"> </w:t>
      </w:r>
      <w:r>
        <w:t>tres</w:t>
      </w:r>
      <w:r w:rsidR="00E550F1">
        <w:t xml:space="preserve"> </w:t>
      </w:r>
      <w:r>
        <w:t>a</w:t>
      </w:r>
      <w:r w:rsidR="00E550F1">
        <w:t xml:space="preserve"> </w:t>
      </w:r>
      <w:r>
        <w:t>nivel</w:t>
      </w:r>
      <w:r w:rsidR="00E550F1">
        <w:t xml:space="preserve"> </w:t>
      </w:r>
      <w:r>
        <w:t>medio</w:t>
      </w:r>
      <w:r w:rsidR="00E550F1">
        <w:t xml:space="preserve"> </w:t>
      </w:r>
      <w:r>
        <w:t>(150</w:t>
      </w:r>
      <w:r w:rsidR="00CC2B66">
        <w:t xml:space="preserve"> </w:t>
      </w:r>
      <w:r>
        <w:t>horas).</w:t>
      </w:r>
      <w:r w:rsidR="00CC2B66">
        <w:t xml:space="preserve"> </w:t>
      </w:r>
      <w:r>
        <w:t>Las</w:t>
      </w:r>
      <w:r w:rsidR="00E550F1">
        <w:t xml:space="preserve"> </w:t>
      </w:r>
      <w:r>
        <w:t>asignaturas</w:t>
      </w:r>
      <w:r w:rsidR="00E550F1">
        <w:t xml:space="preserve"> </w:t>
      </w:r>
      <w:r>
        <w:t>de nivel superior (NS) se estudian con más profundidad y amplitud que</w:t>
      </w:r>
      <w:r w:rsidR="00514988">
        <w:t xml:space="preserve"> las de nivel medio (NM). Todo el alumnado</w:t>
      </w:r>
      <w:r w:rsidR="00CC2B66" w:rsidRPr="00CC2B66">
        <w:t xml:space="preserve"> </w:t>
      </w:r>
      <w:r w:rsidR="00CC2B66">
        <w:t>estudia matemáticas, alguna del grupo</w:t>
      </w:r>
    </w:p>
    <w:p w14:paraId="4CE27E8B" w14:textId="77777777" w:rsidR="006A5566" w:rsidRDefault="00FF173B">
      <w:pPr>
        <w:pStyle w:val="Textoindependiente"/>
        <w:spacing w:before="35" w:line="276" w:lineRule="auto"/>
        <w:ind w:left="100" w:right="40"/>
        <w:jc w:val="both"/>
      </w:pPr>
      <w:r>
        <w:br w:type="column"/>
      </w:r>
      <w:r>
        <w:t xml:space="preserve"> “Individuos y sociedades” (ciencias sociales/humanas) y alguna asignatura de ciencias naturales, además de una lengua moderna y su propia lengua, en este caso, lengua española. La OBI exige que las asignaturas del grupo de ciencias como Física, Química,</w:t>
      </w:r>
      <w:r w:rsidR="00E550F1">
        <w:t xml:space="preserve"> </w:t>
      </w:r>
      <w:r>
        <w:t>o</w:t>
      </w:r>
      <w:r w:rsidR="00E550F1">
        <w:t xml:space="preserve"> </w:t>
      </w:r>
      <w:r>
        <w:t>Biología</w:t>
      </w:r>
      <w:r w:rsidR="00E550F1">
        <w:t xml:space="preserve"> </w:t>
      </w:r>
      <w:r>
        <w:t>lleven</w:t>
      </w:r>
      <w:r w:rsidR="00E550F1">
        <w:t xml:space="preserve"> </w:t>
      </w:r>
      <w:r>
        <w:t>a</w:t>
      </w:r>
      <w:r w:rsidR="00E550F1">
        <w:t xml:space="preserve"> </w:t>
      </w:r>
      <w:r>
        <w:t>cabo</w:t>
      </w:r>
      <w:r w:rsidR="00E550F1">
        <w:t xml:space="preserve"> </w:t>
      </w:r>
      <w:r>
        <w:t>un</w:t>
      </w:r>
      <w:r w:rsidR="00E550F1">
        <w:t xml:space="preserve"> </w:t>
      </w:r>
      <w:r>
        <w:t>número</w:t>
      </w:r>
      <w:r w:rsidR="00E550F1">
        <w:t xml:space="preserve"> </w:t>
      </w:r>
      <w:r>
        <w:t>suficiente</w:t>
      </w:r>
      <w:r w:rsidR="00E550F1">
        <w:t xml:space="preserve"> </w:t>
      </w:r>
      <w:r>
        <w:t>de prácticas de</w:t>
      </w:r>
      <w:r w:rsidR="00E550F1">
        <w:t xml:space="preserve"> </w:t>
      </w:r>
      <w:r>
        <w:t>laboratorio.</w:t>
      </w:r>
    </w:p>
    <w:p w14:paraId="281D8712" w14:textId="77777777" w:rsidR="006A5566" w:rsidRDefault="006A5566">
      <w:pPr>
        <w:pStyle w:val="Textoindependiente"/>
        <w:spacing w:before="4"/>
        <w:rPr>
          <w:sz w:val="16"/>
        </w:rPr>
      </w:pPr>
    </w:p>
    <w:p w14:paraId="0FD37896" w14:textId="77777777" w:rsidR="006A5566" w:rsidRDefault="00CC2B66">
      <w:pPr>
        <w:pStyle w:val="Textoindependiente"/>
        <w:spacing w:line="276" w:lineRule="auto"/>
        <w:ind w:left="100" w:right="38" w:firstLine="136"/>
        <w:jc w:val="both"/>
      </w:pPr>
      <w:r>
        <w:t xml:space="preserve"> </w:t>
      </w:r>
      <w:r w:rsidR="00FF173B">
        <w:t>Las asignaturas que se estudian en el Instituto Santa Clara están seleccionadas en razón de su compatibilidad con el Bachillerato español.</w:t>
      </w:r>
    </w:p>
    <w:p w14:paraId="3EC5CB10" w14:textId="77777777" w:rsidR="006A5566" w:rsidRDefault="00FF173B">
      <w:pPr>
        <w:pStyle w:val="Textoindependiente"/>
        <w:spacing w:before="5"/>
        <w:rPr>
          <w:sz w:val="23"/>
        </w:rPr>
      </w:pPr>
      <w:r>
        <w:rPr>
          <w:noProof/>
          <w:lang w:eastAsia="es-ES"/>
        </w:rPr>
        <w:drawing>
          <wp:anchor distT="0" distB="0" distL="0" distR="0" simplePos="0" relativeHeight="3" behindDoc="0" locked="0" layoutInCell="1" allowOverlap="1" wp14:anchorId="0E2ACA63" wp14:editId="1AA2F3AF">
            <wp:simplePos x="0" y="0"/>
            <wp:positionH relativeFrom="page">
              <wp:posOffset>3977640</wp:posOffset>
            </wp:positionH>
            <wp:positionV relativeFrom="paragraph">
              <wp:posOffset>206570</wp:posOffset>
            </wp:positionV>
            <wp:extent cx="2640026" cy="2199132"/>
            <wp:effectExtent l="0" t="0" r="0" b="0"/>
            <wp:wrapTopAndBottom/>
            <wp:docPr id="9" name="image5.png" descr="C:\Documents and Settings\Adan\Mis documentos\Descargas\esquina santa cl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2640026" cy="2199132"/>
                    </a:xfrm>
                    <a:prstGeom prst="rect">
                      <a:avLst/>
                    </a:prstGeom>
                  </pic:spPr>
                </pic:pic>
              </a:graphicData>
            </a:graphic>
          </wp:anchor>
        </w:drawing>
      </w:r>
    </w:p>
    <w:p w14:paraId="450C03F9" w14:textId="77777777" w:rsidR="006A5566" w:rsidRDefault="006A5566">
      <w:pPr>
        <w:pStyle w:val="Textoindependiente"/>
      </w:pPr>
    </w:p>
    <w:p w14:paraId="79013528" w14:textId="77777777" w:rsidR="006A5566" w:rsidRDefault="006A5566">
      <w:pPr>
        <w:pStyle w:val="Textoindependiente"/>
      </w:pPr>
    </w:p>
    <w:p w14:paraId="3E61273C" w14:textId="77777777" w:rsidR="006A5566" w:rsidRDefault="006A5566">
      <w:pPr>
        <w:pStyle w:val="Textoindependiente"/>
        <w:rPr>
          <w:sz w:val="18"/>
        </w:rPr>
      </w:pPr>
    </w:p>
    <w:p w14:paraId="302AEB42" w14:textId="77777777" w:rsidR="006A5566" w:rsidRDefault="00FF173B">
      <w:pPr>
        <w:pStyle w:val="Ttulo2"/>
        <w:spacing w:line="278" w:lineRule="auto"/>
        <w:ind w:left="1950" w:hanging="1503"/>
        <w:jc w:val="left"/>
      </w:pPr>
      <w:r>
        <w:rPr>
          <w:color w:val="244060"/>
        </w:rPr>
        <w:t>LA EVALUACIÓN EN EL PROGRAMA DEL DIPLOMA</w:t>
      </w:r>
    </w:p>
    <w:p w14:paraId="7990213C" w14:textId="77777777" w:rsidR="006A5566" w:rsidRDefault="00CC2B66">
      <w:pPr>
        <w:pStyle w:val="Textoindependiente"/>
        <w:spacing w:before="197" w:line="276" w:lineRule="auto"/>
        <w:ind w:left="100" w:right="40" w:firstLine="136"/>
        <w:jc w:val="both"/>
      </w:pPr>
      <w:r>
        <w:t xml:space="preserve">  </w:t>
      </w:r>
      <w:r w:rsidR="00FF173B">
        <w:t>La</w:t>
      </w:r>
      <w:r>
        <w:t xml:space="preserve"> </w:t>
      </w:r>
      <w:r w:rsidR="00FF173B">
        <w:t>evaluación</w:t>
      </w:r>
      <w:r>
        <w:t xml:space="preserve"> </w:t>
      </w:r>
      <w:r w:rsidR="00FF173B">
        <w:t>externa,</w:t>
      </w:r>
      <w:r>
        <w:t xml:space="preserve"> </w:t>
      </w:r>
      <w:r w:rsidR="00FF173B">
        <w:t>que</w:t>
      </w:r>
      <w:r>
        <w:t xml:space="preserve"> </w:t>
      </w:r>
      <w:r w:rsidR="00FF173B">
        <w:t>supone</w:t>
      </w:r>
      <w:r>
        <w:t xml:space="preserve"> </w:t>
      </w:r>
      <w:r w:rsidR="00FF173B">
        <w:t>aproximadamente</w:t>
      </w:r>
      <w:r>
        <w:t xml:space="preserve"> </w:t>
      </w:r>
      <w:r w:rsidR="00FF173B">
        <w:t xml:space="preserve">el 70% de la nota, se lleva a cabo en mayo del segundo año, aunque los colegios pueden decidir adelantar una asignatura de nivel medio al primer año. Los alumnos realizan </w:t>
      </w:r>
      <w:r>
        <w:t xml:space="preserve"> pruebas de carácter diverso</w:t>
      </w:r>
      <w:r w:rsidR="00FF173B">
        <w:t xml:space="preserve"> por</w:t>
      </w:r>
      <w:r>
        <w:t xml:space="preserve"> cada</w:t>
      </w:r>
      <w:r w:rsidR="00FF173B">
        <w:t xml:space="preserve"> materia en</w:t>
      </w:r>
      <w:r>
        <w:t xml:space="preserve"> </w:t>
      </w:r>
      <w:r w:rsidR="00FF173B">
        <w:t xml:space="preserve">períodos de tiempo comprendidos entre 45 y </w:t>
      </w:r>
      <w:r w:rsidR="00320BDF">
        <w:t>135</w:t>
      </w:r>
      <w:r w:rsidR="00E550F1">
        <w:t xml:space="preserve"> minutos.</w:t>
      </w:r>
    </w:p>
    <w:p w14:paraId="2957E7F8" w14:textId="77777777" w:rsidR="006A5566" w:rsidRDefault="00FF173B">
      <w:pPr>
        <w:pStyle w:val="Textoindependiente"/>
        <w:spacing w:before="35" w:line="276" w:lineRule="auto"/>
        <w:ind w:left="100" w:right="215"/>
        <w:jc w:val="both"/>
      </w:pPr>
      <w:r>
        <w:br w:type="column"/>
      </w:r>
      <w:r w:rsidR="00CC2B66">
        <w:t xml:space="preserve">   </w:t>
      </w:r>
      <w:r>
        <w:t xml:space="preserve"> El calendario,</w:t>
      </w:r>
      <w:r w:rsidR="00CC2B66">
        <w:t xml:space="preserve"> </w:t>
      </w:r>
      <w:r>
        <w:t>los</w:t>
      </w:r>
      <w:r w:rsidR="00CC2B66">
        <w:t xml:space="preserve"> exámenes y </w:t>
      </w:r>
      <w:r>
        <w:t>el</w:t>
      </w:r>
      <w:r w:rsidR="00CC2B66">
        <w:t xml:space="preserve"> </w:t>
      </w:r>
      <w:r>
        <w:t>proceso</w:t>
      </w:r>
      <w:r w:rsidR="00CC2B66">
        <w:t xml:space="preserve"> </w:t>
      </w:r>
      <w:r>
        <w:t>de</w:t>
      </w:r>
      <w:r w:rsidR="00CC2B66">
        <w:t xml:space="preserve"> </w:t>
      </w:r>
      <w:r>
        <w:t>corrección</w:t>
      </w:r>
      <w:r w:rsidR="00CC2B66">
        <w:t xml:space="preserve"> </w:t>
      </w:r>
      <w:r>
        <w:t>de</w:t>
      </w:r>
      <w:r w:rsidR="00CC2B66">
        <w:t xml:space="preserve"> </w:t>
      </w:r>
      <w:r>
        <w:t>los mismos corren a cargo de la OBI</w:t>
      </w:r>
      <w:r w:rsidR="00621D80">
        <w:t>. E</w:t>
      </w:r>
      <w:r>
        <w:t>l Instituto se limita a supervisar que todo se haga de la forma más rigurosa y honesta posible. Las pruebas son corregidas por examinadores de distintos países conforme a criterios estandarizados y ri</w:t>
      </w:r>
      <w:r w:rsidR="00CC2B66">
        <w:t xml:space="preserve">gurosos, de tal modo que a cada </w:t>
      </w:r>
      <w:r>
        <w:t>criterio</w:t>
      </w:r>
      <w:r w:rsidR="00CC2B66">
        <w:t xml:space="preserve"> </w:t>
      </w:r>
      <w:r>
        <w:t>le</w:t>
      </w:r>
      <w:r w:rsidR="00CC2B66">
        <w:t xml:space="preserve"> </w:t>
      </w:r>
      <w:r>
        <w:t>corresponden</w:t>
      </w:r>
      <w:r w:rsidR="00CC2B66">
        <w:t xml:space="preserve"> </w:t>
      </w:r>
      <w:r>
        <w:t>varios</w:t>
      </w:r>
      <w:r w:rsidR="00CC2B66">
        <w:t xml:space="preserve"> </w:t>
      </w:r>
      <w:r>
        <w:t>descriptores</w:t>
      </w:r>
      <w:r w:rsidR="00CC2B66">
        <w:t xml:space="preserve"> </w:t>
      </w:r>
      <w:r>
        <w:t>que</w:t>
      </w:r>
      <w:r w:rsidR="00CC2B66">
        <w:t xml:space="preserve"> </w:t>
      </w:r>
      <w:r>
        <w:t>permiten especificar con bastante profundidad el grado de conocimientos y</w:t>
      </w:r>
      <w:r w:rsidR="00CC2B66">
        <w:t xml:space="preserve"> la</w:t>
      </w:r>
      <w:r>
        <w:t xml:space="preserve"> madurez alcanzados.</w:t>
      </w:r>
    </w:p>
    <w:p w14:paraId="2C6AE199" w14:textId="77777777" w:rsidR="006A5566" w:rsidRDefault="006A5566">
      <w:pPr>
        <w:pStyle w:val="Textoindependiente"/>
        <w:spacing w:before="4"/>
        <w:rPr>
          <w:sz w:val="16"/>
        </w:rPr>
      </w:pPr>
    </w:p>
    <w:p w14:paraId="1B5D6F85" w14:textId="77777777" w:rsidR="006A5566" w:rsidRDefault="00CC2B66" w:rsidP="00CC2B66">
      <w:pPr>
        <w:pStyle w:val="Textoindependiente"/>
        <w:spacing w:before="1" w:line="276" w:lineRule="auto"/>
        <w:ind w:left="100" w:right="215"/>
        <w:jc w:val="both"/>
      </w:pPr>
      <w:r>
        <w:t xml:space="preserve">   </w:t>
      </w:r>
      <w:r w:rsidR="00FF173B">
        <w:t>Los trabajos y prácticas en las diferentes asignaturas son evaluados</w:t>
      </w:r>
      <w:r w:rsidR="00621D80">
        <w:t xml:space="preserve"> primero</w:t>
      </w:r>
      <w:r w:rsidR="00FF173B">
        <w:t xml:space="preserve"> en el propio centro educativo por los profesores</w:t>
      </w:r>
      <w:r w:rsidR="00621D80">
        <w:t xml:space="preserve"> </w:t>
      </w:r>
      <w:r w:rsidR="00FF173B">
        <w:t>que</w:t>
      </w:r>
      <w:r w:rsidR="00621D80">
        <w:t xml:space="preserve"> </w:t>
      </w:r>
      <w:r w:rsidR="00FF173B">
        <w:t>imparten</w:t>
      </w:r>
      <w:r w:rsidR="00621D80">
        <w:t xml:space="preserve"> </w:t>
      </w:r>
      <w:r w:rsidR="00FF173B">
        <w:t>las</w:t>
      </w:r>
      <w:r w:rsidR="00621D80">
        <w:t xml:space="preserve"> </w:t>
      </w:r>
      <w:r w:rsidR="00FF173B">
        <w:t>materias</w:t>
      </w:r>
      <w:r w:rsidR="00621D80">
        <w:t xml:space="preserve"> y luego por correctores del IB </w:t>
      </w:r>
      <w:r w:rsidR="00FF173B">
        <w:t>.</w:t>
      </w:r>
      <w:r w:rsidR="00621D80">
        <w:t>Es lo que denominamos “trabajos de evaluación interna”.</w:t>
      </w:r>
    </w:p>
    <w:p w14:paraId="6A8BF8FC" w14:textId="77777777" w:rsidR="006A5566" w:rsidRDefault="006A5566">
      <w:pPr>
        <w:pStyle w:val="Textoindependiente"/>
        <w:spacing w:before="4"/>
        <w:rPr>
          <w:sz w:val="16"/>
        </w:rPr>
      </w:pPr>
    </w:p>
    <w:p w14:paraId="16DBDA2E" w14:textId="77777777" w:rsidR="006A5566" w:rsidRDefault="00FF173B">
      <w:pPr>
        <w:pStyle w:val="Textoindependiente"/>
        <w:spacing w:line="276" w:lineRule="auto"/>
        <w:ind w:left="100" w:right="217" w:firstLine="228"/>
        <w:jc w:val="both"/>
      </w:pPr>
      <w:r>
        <w:rPr>
          <w:noProof/>
          <w:lang w:eastAsia="es-ES"/>
        </w:rPr>
        <w:drawing>
          <wp:anchor distT="0" distB="0" distL="0" distR="0" simplePos="0" relativeHeight="15730688" behindDoc="0" locked="0" layoutInCell="1" allowOverlap="1" wp14:anchorId="786B517E" wp14:editId="48225592">
            <wp:simplePos x="0" y="0"/>
            <wp:positionH relativeFrom="page">
              <wp:posOffset>7743825</wp:posOffset>
            </wp:positionH>
            <wp:positionV relativeFrom="paragraph">
              <wp:posOffset>1909514</wp:posOffset>
            </wp:positionV>
            <wp:extent cx="1981200" cy="1885823"/>
            <wp:effectExtent l="0" t="0" r="0" b="0"/>
            <wp:wrapNone/>
            <wp:docPr id="11" name="image6.png" descr="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1981200" cy="1885823"/>
                    </a:xfrm>
                    <a:prstGeom prst="rect">
                      <a:avLst/>
                    </a:prstGeom>
                  </pic:spPr>
                </pic:pic>
              </a:graphicData>
            </a:graphic>
          </wp:anchor>
        </w:drawing>
      </w:r>
      <w:r>
        <w:t xml:space="preserve">Para obtener el Diploma, además de haber cumplido los requisitos de CAS y logrado un cierto </w:t>
      </w:r>
      <w:r w:rsidR="00514988">
        <w:t>desempeño tanto en</w:t>
      </w:r>
      <w:r w:rsidR="00CC2B66">
        <w:t xml:space="preserve"> TD</w:t>
      </w:r>
      <w:r w:rsidR="00514988">
        <w:t xml:space="preserve">C como en la </w:t>
      </w:r>
      <w:r>
        <w:t xml:space="preserve"> es preciso haber obtenido 24 puntos como mínimo; cada asignatura se evalúa sobre 7 puntos, el máximo alcanzable son 45. Quienes no consiguen el Diploma, obtienen, no obstante, un certificado de la puntuación obtenida en las materias cursadas. Algunas Universidades valoran no tanto el Diploma como la competencia alcanzada en materias relacionadas con la especialidad que se va a cursar.</w:t>
      </w:r>
    </w:p>
    <w:sectPr w:rsidR="006A5566" w:rsidSect="0007009F">
      <w:pgSz w:w="16840" w:h="11910" w:orient="landscape"/>
      <w:pgMar w:top="680" w:right="500" w:bottom="280" w:left="620" w:header="720" w:footer="720" w:gutter="0"/>
      <w:cols w:num="3" w:space="720" w:equalWidth="0">
        <w:col w:w="4803" w:space="567"/>
        <w:col w:w="4803" w:space="566"/>
        <w:col w:w="498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66"/>
    <w:rsid w:val="00010990"/>
    <w:rsid w:val="0007009F"/>
    <w:rsid w:val="00151933"/>
    <w:rsid w:val="00320BDF"/>
    <w:rsid w:val="00514988"/>
    <w:rsid w:val="00621D80"/>
    <w:rsid w:val="006A5566"/>
    <w:rsid w:val="00820503"/>
    <w:rsid w:val="008224B2"/>
    <w:rsid w:val="009A69A5"/>
    <w:rsid w:val="00B442B8"/>
    <w:rsid w:val="00CC2B66"/>
    <w:rsid w:val="00E550F1"/>
    <w:rsid w:val="00FF17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676A"/>
  <w15:docId w15:val="{F05C5D00-CFA4-4DA0-A304-8D208DF5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09F"/>
    <w:rPr>
      <w:rFonts w:ascii="Calibri" w:eastAsia="Calibri" w:hAnsi="Calibri" w:cs="Calibri"/>
      <w:lang w:val="es-ES"/>
    </w:rPr>
  </w:style>
  <w:style w:type="paragraph" w:styleId="Ttulo1">
    <w:name w:val="heading 1"/>
    <w:basedOn w:val="Normal"/>
    <w:uiPriority w:val="9"/>
    <w:qFormat/>
    <w:rsid w:val="0007009F"/>
    <w:pPr>
      <w:ind w:left="489" w:right="671" w:hanging="5"/>
      <w:jc w:val="center"/>
      <w:outlineLvl w:val="0"/>
    </w:pPr>
    <w:rPr>
      <w:rFonts w:ascii="Arial" w:eastAsia="Arial" w:hAnsi="Arial" w:cs="Arial"/>
      <w:sz w:val="52"/>
      <w:szCs w:val="52"/>
    </w:rPr>
  </w:style>
  <w:style w:type="paragraph" w:styleId="Ttulo2">
    <w:name w:val="heading 2"/>
    <w:basedOn w:val="Normal"/>
    <w:uiPriority w:val="9"/>
    <w:unhideWhenUsed/>
    <w:qFormat/>
    <w:rsid w:val="0007009F"/>
    <w:pPr>
      <w:ind w:left="716" w:right="303"/>
      <w:jc w:val="center"/>
      <w:outlineLvl w:val="1"/>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7009F"/>
    <w:tblPr>
      <w:tblInd w:w="0" w:type="dxa"/>
      <w:tblCellMar>
        <w:top w:w="0" w:type="dxa"/>
        <w:left w:w="0" w:type="dxa"/>
        <w:bottom w:w="0" w:type="dxa"/>
        <w:right w:w="0" w:type="dxa"/>
      </w:tblCellMar>
    </w:tblPr>
  </w:style>
  <w:style w:type="paragraph" w:styleId="Textoindependiente">
    <w:name w:val="Body Text"/>
    <w:basedOn w:val="Normal"/>
    <w:uiPriority w:val="1"/>
    <w:qFormat/>
    <w:rsid w:val="0007009F"/>
    <w:rPr>
      <w:sz w:val="20"/>
      <w:szCs w:val="20"/>
    </w:rPr>
  </w:style>
  <w:style w:type="paragraph" w:styleId="Prrafodelista">
    <w:name w:val="List Paragraph"/>
    <w:basedOn w:val="Normal"/>
    <w:uiPriority w:val="1"/>
    <w:qFormat/>
    <w:rsid w:val="0007009F"/>
  </w:style>
  <w:style w:type="paragraph" w:customStyle="1" w:styleId="TableParagraph">
    <w:name w:val="Table Paragraph"/>
    <w:basedOn w:val="Normal"/>
    <w:uiPriority w:val="1"/>
    <w:qFormat/>
    <w:rsid w:val="0007009F"/>
  </w:style>
  <w:style w:type="character" w:styleId="Refdecomentario">
    <w:name w:val="annotation reference"/>
    <w:basedOn w:val="Fuentedeprrafopredeter"/>
    <w:uiPriority w:val="99"/>
    <w:semiHidden/>
    <w:unhideWhenUsed/>
    <w:rsid w:val="00010990"/>
    <w:rPr>
      <w:sz w:val="16"/>
      <w:szCs w:val="16"/>
    </w:rPr>
  </w:style>
  <w:style w:type="paragraph" w:styleId="Textocomentario">
    <w:name w:val="annotation text"/>
    <w:basedOn w:val="Normal"/>
    <w:link w:val="TextocomentarioCar"/>
    <w:uiPriority w:val="99"/>
    <w:semiHidden/>
    <w:unhideWhenUsed/>
    <w:rsid w:val="00010990"/>
    <w:rPr>
      <w:sz w:val="20"/>
      <w:szCs w:val="20"/>
    </w:rPr>
  </w:style>
  <w:style w:type="character" w:customStyle="1" w:styleId="TextocomentarioCar">
    <w:name w:val="Texto comentario Car"/>
    <w:basedOn w:val="Fuentedeprrafopredeter"/>
    <w:link w:val="Textocomentario"/>
    <w:uiPriority w:val="99"/>
    <w:semiHidden/>
    <w:rsid w:val="00010990"/>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010990"/>
    <w:rPr>
      <w:b/>
      <w:bCs/>
    </w:rPr>
  </w:style>
  <w:style w:type="character" w:customStyle="1" w:styleId="AsuntodelcomentarioCar">
    <w:name w:val="Asunto del comentario Car"/>
    <w:basedOn w:val="TextocomentarioCar"/>
    <w:link w:val="Asuntodelcomentario"/>
    <w:uiPriority w:val="99"/>
    <w:semiHidden/>
    <w:rsid w:val="00010990"/>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8224B2"/>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4B2"/>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o.org/"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ies.santaclara@educantabria.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6FDE20AF4B41D4B83AFA158E3545F0B" ma:contentTypeVersion="0" ma:contentTypeDescription="Crear nuevo documento." ma:contentTypeScope="" ma:versionID="c188b9f26bf7b4a4fecb33223d2afa1a">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F5489F-E985-4EC8-8E52-3C5DA57DC231}">
  <ds:schemaRefs>
    <ds:schemaRef ds:uri="http://schemas.microsoft.com/sharepoint/v3/contenttype/forms"/>
  </ds:schemaRefs>
</ds:datastoreItem>
</file>

<file path=customXml/itemProps2.xml><?xml version="1.0" encoding="utf-8"?>
<ds:datastoreItem xmlns:ds="http://schemas.openxmlformats.org/officeDocument/2006/customXml" ds:itemID="{2B0FD715-9F75-44B1-A7B7-13E4904C9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159118-D6DA-4100-9FF5-4C50B098B0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904</Words>
  <Characters>4973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Tomas Jose Hombreiro Noriega</cp:lastModifiedBy>
  <cp:revision>2</cp:revision>
  <cp:lastPrinted>2021-03-30T06:39:00Z</cp:lastPrinted>
  <dcterms:created xsi:type="dcterms:W3CDTF">2021-03-30T06:43:00Z</dcterms:created>
  <dcterms:modified xsi:type="dcterms:W3CDTF">2021-03-30T06:43:00Z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para Office 365</vt:lpwstr>
  </property>
  <property fmtid="{D5CDD505-2E9C-101B-9397-08002B2CF9AE}" pid="4" name="LastSaved">
    <vt:filetime>2021-02-23T00:00:00Z</vt:filetime>
  </property>
  <property fmtid="{D5CDD505-2E9C-101B-9397-08002B2CF9AE}" pid="5" name="ContentTypeId">
    <vt:lpwstr>0x010100D6FDE20AF4B41D4B83AFA158E3545F0B</vt:lpwstr>
  </property>
</Properties>
</file>